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41C" w:rsidRDefault="00C27DF7">
      <w:pPr>
        <w:rPr>
          <w:lang w:val="en-US"/>
        </w:rPr>
      </w:pPr>
      <w:r>
        <w:rPr>
          <w:noProof/>
          <w:lang w:eastAsia="el-GR"/>
        </w:rPr>
        <w:drawing>
          <wp:inline distT="0" distB="0" distL="0" distR="0">
            <wp:extent cx="5274310" cy="4355563"/>
            <wp:effectExtent l="19050" t="0" r="2540" b="0"/>
            <wp:docPr id="1" name="Εικόνα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355563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DF7" w:rsidRPr="00C27DF7" w:rsidRDefault="00C27DF7">
      <w:pPr>
        <w:rPr>
          <w:b/>
        </w:rPr>
      </w:pPr>
      <w:r w:rsidRPr="00C27DF7">
        <w:rPr>
          <w:b/>
        </w:rPr>
        <w:t>ΔΗΜΟΤΙΚΟ ΚΙΝΗΜΑΤΟΘΕΑΤΡΟ ΔΗΜΟΥ ΓΛΥΦΑΔΑΣ «ΜΕΛΙΝΑ ΜΕΡΚΟΥΡΗ»</w:t>
      </w:r>
    </w:p>
    <w:p w:rsidR="00C27DF7" w:rsidRPr="00C27DF7" w:rsidRDefault="00C27DF7">
      <w:pPr>
        <w:rPr>
          <w:b/>
        </w:rPr>
      </w:pPr>
      <w:r w:rsidRPr="00C27DF7">
        <w:rPr>
          <w:b/>
        </w:rPr>
        <w:t>ΑΝΑΤΟΛΙΚΗΣ ΡΩΜΥΛΙΑΣ 123, ΑΝΩ ΓΛΥΦΑΔΑ</w:t>
      </w:r>
    </w:p>
    <w:sectPr w:rsidR="00C27DF7" w:rsidRPr="00C27DF7" w:rsidSect="0040141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20"/>
  <w:characterSpacingControl w:val="doNotCompress"/>
  <w:compat/>
  <w:rsids>
    <w:rsidRoot w:val="00C27DF7"/>
    <w:rsid w:val="00275EC0"/>
    <w:rsid w:val="0040141C"/>
    <w:rsid w:val="007A2C03"/>
    <w:rsid w:val="00C27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4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27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C27D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</Words>
  <Characters>81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Νονούλης</dc:creator>
  <cp:keywords/>
  <dc:description/>
  <cp:lastModifiedBy>Νονούλης</cp:lastModifiedBy>
  <cp:revision>1</cp:revision>
  <dcterms:created xsi:type="dcterms:W3CDTF">2015-03-08T16:11:00Z</dcterms:created>
  <dcterms:modified xsi:type="dcterms:W3CDTF">2015-03-08T16:14:00Z</dcterms:modified>
</cp:coreProperties>
</file>